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9C" w:rsidRPr="00FD599C" w:rsidRDefault="00FD599C" w:rsidP="00FD5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99C">
        <w:rPr>
          <w:rFonts w:ascii="Times New Roman" w:hAnsi="Times New Roman" w:cs="Times New Roman"/>
          <w:b/>
          <w:sz w:val="28"/>
          <w:szCs w:val="28"/>
        </w:rPr>
        <w:t>СОВЕТ ДЕПУТАТОВ ЛИХАЧЕВСКОГО СЕЛЬСКОГО ПОСЕЛЕНИЯ</w:t>
      </w:r>
    </w:p>
    <w:p w:rsidR="00FD599C" w:rsidRPr="00FD599C" w:rsidRDefault="00FD599C" w:rsidP="00FD599C">
      <w:pPr>
        <w:tabs>
          <w:tab w:val="left" w:pos="22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99C">
        <w:rPr>
          <w:rFonts w:ascii="Times New Roman" w:hAnsi="Times New Roman" w:cs="Times New Roman"/>
          <w:b/>
          <w:sz w:val="28"/>
          <w:szCs w:val="28"/>
        </w:rPr>
        <w:t>КРАСНОХОЛМСКОГО РАЙОНА</w:t>
      </w:r>
    </w:p>
    <w:p w:rsidR="00FD599C" w:rsidRPr="00FD599C" w:rsidRDefault="00FD599C" w:rsidP="00FD599C">
      <w:pPr>
        <w:tabs>
          <w:tab w:val="left" w:pos="2205"/>
          <w:tab w:val="left" w:pos="27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99C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FD599C" w:rsidRPr="00FD599C" w:rsidRDefault="00FD599C" w:rsidP="00FD5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99C" w:rsidRPr="00FD599C" w:rsidRDefault="00FD599C" w:rsidP="00FD5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99C" w:rsidRPr="00FD599C" w:rsidRDefault="00FD599C" w:rsidP="00FD599C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99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D599C" w:rsidRPr="00FD599C" w:rsidRDefault="00FD599C" w:rsidP="00FD5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99C" w:rsidRPr="00FD599C" w:rsidRDefault="00FD599C" w:rsidP="00FD599C">
      <w:pPr>
        <w:rPr>
          <w:rFonts w:ascii="Times New Roman" w:hAnsi="Times New Roman" w:cs="Times New Roman"/>
          <w:b/>
          <w:sz w:val="28"/>
          <w:szCs w:val="28"/>
        </w:rPr>
      </w:pPr>
    </w:p>
    <w:p w:rsidR="00FD599C" w:rsidRPr="00FD599C" w:rsidRDefault="00FD599C" w:rsidP="00FD599C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99C">
        <w:rPr>
          <w:rFonts w:ascii="Times New Roman" w:hAnsi="Times New Roman" w:cs="Times New Roman"/>
          <w:b/>
          <w:sz w:val="28"/>
          <w:szCs w:val="28"/>
        </w:rPr>
        <w:t xml:space="preserve">  07.05.2015 г.</w:t>
      </w:r>
      <w:r w:rsidRPr="00FD599C">
        <w:rPr>
          <w:rFonts w:ascii="Times New Roman" w:hAnsi="Times New Roman" w:cs="Times New Roman"/>
          <w:b/>
          <w:sz w:val="28"/>
          <w:szCs w:val="28"/>
        </w:rPr>
        <w:tab/>
        <w:t xml:space="preserve">              </w:t>
      </w:r>
      <w:proofErr w:type="spellStart"/>
      <w:r w:rsidRPr="00FD599C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FD599C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Pr="00FD599C">
        <w:rPr>
          <w:rFonts w:ascii="Times New Roman" w:hAnsi="Times New Roman" w:cs="Times New Roman"/>
          <w:b/>
          <w:sz w:val="28"/>
          <w:szCs w:val="28"/>
        </w:rPr>
        <w:t>ихачево</w:t>
      </w:r>
      <w:proofErr w:type="spellEnd"/>
      <w:r w:rsidRPr="00FD59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599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№8</w:t>
      </w:r>
      <w:r w:rsidR="007E13F4">
        <w:rPr>
          <w:rFonts w:ascii="Times New Roman" w:hAnsi="Times New Roman" w:cs="Times New Roman"/>
          <w:b/>
          <w:sz w:val="28"/>
          <w:szCs w:val="28"/>
        </w:rPr>
        <w:t>3</w:t>
      </w:r>
    </w:p>
    <w:p w:rsidR="00FD599C" w:rsidRPr="00AB127B" w:rsidRDefault="00FD599C" w:rsidP="00FD599C">
      <w:pPr>
        <w:rPr>
          <w:b/>
          <w:sz w:val="28"/>
          <w:szCs w:val="28"/>
        </w:rPr>
      </w:pPr>
    </w:p>
    <w:p w:rsidR="00FD599C" w:rsidRPr="00FD599C" w:rsidRDefault="00FD599C" w:rsidP="00FD599C">
      <w:pPr>
        <w:tabs>
          <w:tab w:val="left" w:pos="9514"/>
        </w:tabs>
        <w:autoSpaceDE w:val="0"/>
        <w:autoSpaceDN w:val="0"/>
        <w:adjustRightInd w:val="0"/>
        <w:ind w:right="43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FD599C">
        <w:rPr>
          <w:rFonts w:ascii="Times New Roman CYR" w:hAnsi="Times New Roman CYR" w:cs="Times New Roman CYR"/>
          <w:b/>
          <w:color w:val="000000"/>
          <w:sz w:val="28"/>
          <w:szCs w:val="28"/>
        </w:rPr>
        <w:t>Об утверждении Положения о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и принятия решений о продаже земельных долей</w:t>
      </w:r>
    </w:p>
    <w:p w:rsidR="00FD599C" w:rsidRDefault="00FD599C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D599C" w:rsidRDefault="00FD599C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D599C" w:rsidRDefault="00FD599C" w:rsidP="00FD599C">
      <w:pPr>
        <w:tabs>
          <w:tab w:val="left" w:pos="9514"/>
        </w:tabs>
        <w:autoSpaceDE w:val="0"/>
        <w:autoSpaceDN w:val="0"/>
        <w:adjustRightInd w:val="0"/>
        <w:ind w:right="43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соответствии с Федеральным Законом от 06.10.2003 г. №131-ФЗ «Об общих принципах организации местного самоуправления в Российской Федерации», Федеральным законом от 24 июля 2002 года №101-ФЗ «Об обороте земель сельскохозяйственного назначения», Уставом Лихачевского сельского поселения, Совет депутатов </w:t>
      </w:r>
    </w:p>
    <w:p w:rsidR="00FD599C" w:rsidRDefault="00FD599C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РЕШИЛ:</w:t>
      </w:r>
    </w:p>
    <w:p w:rsidR="00FD599C" w:rsidRDefault="00FD599C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D599C" w:rsidRDefault="00FD599C" w:rsidP="00FD599C">
      <w:pPr>
        <w:pStyle w:val="a3"/>
        <w:numPr>
          <w:ilvl w:val="0"/>
          <w:numId w:val="1"/>
        </w:numPr>
        <w:tabs>
          <w:tab w:val="left" w:pos="9514"/>
        </w:tabs>
        <w:autoSpaceDE w:val="0"/>
        <w:autoSpaceDN w:val="0"/>
        <w:adjustRightInd w:val="0"/>
        <w:ind w:right="43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Утвердить Положение о порядке рассмотрения заявок сельскохозяйственных организаций и крестьянских (фермерских) хозяйств о продаже земельных долей из земельных сельскохозяйственного назначения и принятии решений о продаже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земельных долей, согласно приложению.</w:t>
      </w:r>
    </w:p>
    <w:p w:rsidR="00FD599C" w:rsidRDefault="00FD599C" w:rsidP="00FD599C">
      <w:pPr>
        <w:pStyle w:val="a3"/>
        <w:numPr>
          <w:ilvl w:val="0"/>
          <w:numId w:val="1"/>
        </w:numPr>
        <w:tabs>
          <w:tab w:val="left" w:pos="9514"/>
        </w:tabs>
        <w:autoSpaceDE w:val="0"/>
        <w:autoSpaceDN w:val="0"/>
        <w:adjustRightInd w:val="0"/>
        <w:ind w:right="43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Обнародовать настоящее решение в установленном порядке.</w:t>
      </w:r>
    </w:p>
    <w:p w:rsidR="00FD599C" w:rsidRDefault="00FD599C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D599C" w:rsidRDefault="00FD599C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D599C" w:rsidRDefault="00FD599C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Глава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Лихачевского</w:t>
      </w:r>
      <w:proofErr w:type="gramEnd"/>
    </w:p>
    <w:p w:rsidR="00FD599C" w:rsidRDefault="00FD599C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сельского поселения:                                           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Ю.А.Гаврилова</w:t>
      </w:r>
      <w:proofErr w:type="spellEnd"/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Default="00DC51FE" w:rsidP="00FD599C">
      <w:pPr>
        <w:tabs>
          <w:tab w:val="left" w:pos="9514"/>
        </w:tabs>
        <w:autoSpaceDE w:val="0"/>
        <w:autoSpaceDN w:val="0"/>
        <w:adjustRightInd w:val="0"/>
        <w:ind w:right="4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C51FE" w:rsidRPr="00DC51FE" w:rsidRDefault="00DC51FE" w:rsidP="00DC5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DC51FE" w:rsidRPr="00DC51FE" w:rsidRDefault="00DC51FE" w:rsidP="00DC5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 xml:space="preserve">к  решению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DC51FE" w:rsidRPr="00DC51FE" w:rsidRDefault="00DC51FE" w:rsidP="00DC51FE">
      <w:pPr>
        <w:tabs>
          <w:tab w:val="left" w:pos="5925"/>
          <w:tab w:val="left" w:pos="6045"/>
          <w:tab w:val="right" w:pos="935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ab/>
        <w:t>сельского Совета</w:t>
      </w:r>
    </w:p>
    <w:p w:rsidR="00DC51FE" w:rsidRPr="00DC51FE" w:rsidRDefault="00DC51FE" w:rsidP="00DC51FE">
      <w:pPr>
        <w:tabs>
          <w:tab w:val="left" w:pos="6015"/>
          <w:tab w:val="right" w:pos="935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ab/>
        <w:t>народных депутатов</w:t>
      </w:r>
    </w:p>
    <w:p w:rsidR="00DC51FE" w:rsidRPr="00DC51FE" w:rsidRDefault="00DC51FE" w:rsidP="00DC51FE">
      <w:pPr>
        <w:tabs>
          <w:tab w:val="left" w:pos="6030"/>
          <w:tab w:val="right" w:pos="935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ab/>
        <w:t>от 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C51F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51FE">
        <w:rPr>
          <w:rFonts w:ascii="Times New Roman" w:hAnsi="Times New Roman" w:cs="Times New Roman"/>
          <w:sz w:val="28"/>
          <w:szCs w:val="28"/>
        </w:rPr>
        <w:t>.</w:t>
      </w:r>
      <w:smartTag w:uri="urn:schemas-microsoft-com:office:smarttags" w:element="metricconverter">
        <w:smartTagPr>
          <w:attr w:name="ProductID" w:val="2015 г"/>
        </w:smartTagPr>
        <w:r w:rsidRPr="00DC51FE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DC51FE">
        <w:rPr>
          <w:rFonts w:ascii="Times New Roman" w:hAnsi="Times New Roman" w:cs="Times New Roman"/>
          <w:sz w:val="28"/>
          <w:szCs w:val="28"/>
        </w:rPr>
        <w:t>. № 8</w:t>
      </w:r>
      <w:r w:rsidR="007E13F4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DC51FE" w:rsidRPr="00DC51FE" w:rsidRDefault="00DC51FE" w:rsidP="00DC5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16F0" w:rsidRDefault="00DE16F0" w:rsidP="00DC51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16F0" w:rsidRDefault="00DE16F0" w:rsidP="00DC51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51FE" w:rsidRPr="00DC51FE" w:rsidRDefault="00DC51FE" w:rsidP="00DC51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1F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C51FE" w:rsidRDefault="00DE16F0" w:rsidP="00DC51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C51FE" w:rsidRPr="00DC51FE">
        <w:rPr>
          <w:rFonts w:ascii="Times New Roman" w:hAnsi="Times New Roman" w:cs="Times New Roman"/>
          <w:b/>
          <w:bCs/>
          <w:sz w:val="28"/>
          <w:szCs w:val="28"/>
        </w:rPr>
        <w:t xml:space="preserve">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</w:t>
      </w:r>
      <w:r w:rsidR="00DC51FE" w:rsidRPr="00DC51FE">
        <w:rPr>
          <w:rFonts w:ascii="Times New Roman" w:hAnsi="Times New Roman" w:cs="Times New Roman"/>
          <w:sz w:val="28"/>
          <w:szCs w:val="28"/>
        </w:rPr>
        <w:t xml:space="preserve">и </w:t>
      </w:r>
      <w:r w:rsidR="00DC51FE" w:rsidRPr="00DC51FE">
        <w:rPr>
          <w:rFonts w:ascii="Times New Roman" w:hAnsi="Times New Roman" w:cs="Times New Roman"/>
          <w:b/>
          <w:bCs/>
          <w:sz w:val="28"/>
          <w:szCs w:val="28"/>
        </w:rPr>
        <w:t>принятия решений  о продаже земельных долей</w:t>
      </w:r>
    </w:p>
    <w:p w:rsidR="00DC51FE" w:rsidRPr="00DC51FE" w:rsidRDefault="00DC51FE" w:rsidP="00DC51F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51FE" w:rsidRPr="00DC51FE" w:rsidRDefault="00DC51FE" w:rsidP="00DC51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1FE">
        <w:rPr>
          <w:rFonts w:ascii="Times New Roman" w:hAnsi="Times New Roman" w:cs="Times New Roman"/>
          <w:b/>
          <w:bCs/>
          <w:sz w:val="28"/>
          <w:szCs w:val="28"/>
        </w:rPr>
        <w:t>1. Общие положения.</w:t>
      </w:r>
    </w:p>
    <w:p w:rsidR="00DC51FE" w:rsidRPr="00DC51FE" w:rsidRDefault="00DC51FE" w:rsidP="00DC51FE">
      <w:pPr>
        <w:rPr>
          <w:rFonts w:ascii="Times New Roman" w:hAnsi="Times New Roman" w:cs="Times New Roman"/>
          <w:sz w:val="28"/>
          <w:szCs w:val="28"/>
        </w:rPr>
      </w:pPr>
    </w:p>
    <w:p w:rsidR="00DC51FE" w:rsidRPr="00DC51FE" w:rsidRDefault="00DC51FE" w:rsidP="00DC5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C51FE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рассмотрения заявок и принятия решений о продаже земельных долей,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Краснохолмского района Тверской области, признанных в установленном порядке невостребованными, а также земельных долей, в отношении которых осуществлен отказ от права собственности, расположенных на земельном участке, находящегося в долевой собственности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  <w:r w:rsidRPr="00DC51FE">
        <w:rPr>
          <w:rFonts w:ascii="Times New Roman" w:hAnsi="Times New Roman" w:cs="Times New Roman"/>
          <w:sz w:val="28"/>
          <w:szCs w:val="28"/>
        </w:rPr>
        <w:t xml:space="preserve"> Земельные доли могут быть проданы сельскохозяйственной организации или крестьянскому (фермерскому) хозяйству,</w:t>
      </w:r>
      <w:r>
        <w:rPr>
          <w:rFonts w:ascii="Times New Roman" w:hAnsi="Times New Roman" w:cs="Times New Roman"/>
          <w:sz w:val="28"/>
          <w:szCs w:val="28"/>
        </w:rPr>
        <w:t xml:space="preserve"> использующим земельный участок</w:t>
      </w:r>
      <w:r w:rsidRPr="00DC51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51FE">
        <w:rPr>
          <w:rFonts w:ascii="Times New Roman" w:hAnsi="Times New Roman" w:cs="Times New Roman"/>
          <w:sz w:val="28"/>
          <w:szCs w:val="28"/>
        </w:rPr>
        <w:t>находящийся в долевой собственности, в соответствии с пунктом 4 статьи 12 Федерального закона от 24 июля 2002 года № 101-ФЗ «Об обороте земель сельскохозяйственного назначения».</w:t>
      </w:r>
    </w:p>
    <w:p w:rsidR="00DC51FE" w:rsidRPr="00DC51FE" w:rsidRDefault="00DC51FE" w:rsidP="00DC51FE">
      <w:pPr>
        <w:rPr>
          <w:rFonts w:ascii="Times New Roman" w:hAnsi="Times New Roman" w:cs="Times New Roman"/>
          <w:sz w:val="28"/>
          <w:szCs w:val="28"/>
        </w:rPr>
      </w:pPr>
    </w:p>
    <w:p w:rsidR="00DC51FE" w:rsidRPr="00DC51FE" w:rsidRDefault="00DC51FE" w:rsidP="00DC51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1FE">
        <w:rPr>
          <w:rFonts w:ascii="Times New Roman" w:hAnsi="Times New Roman" w:cs="Times New Roman"/>
          <w:b/>
          <w:bCs/>
          <w:sz w:val="28"/>
          <w:szCs w:val="28"/>
        </w:rPr>
        <w:t>2. Порядок рассмотрения заявок сельскохозяйственных организаций и крестьянских (фермерских) хозяйств и принятия решений  о продаже земельных долей, лицам, использующим земельный участок, находящийся в долевой собственности.</w:t>
      </w:r>
    </w:p>
    <w:p w:rsidR="00DC51FE" w:rsidRPr="00DC51FE" w:rsidRDefault="00DC51FE" w:rsidP="00DC51FE">
      <w:pPr>
        <w:rPr>
          <w:rFonts w:ascii="Times New Roman" w:hAnsi="Times New Roman" w:cs="Times New Roman"/>
          <w:sz w:val="28"/>
          <w:szCs w:val="28"/>
        </w:rPr>
      </w:pPr>
    </w:p>
    <w:p w:rsidR="00DC51FE" w:rsidRPr="00DC51FE" w:rsidRDefault="00DC51FE" w:rsidP="00DC51FE">
      <w:pPr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DC51FE">
        <w:rPr>
          <w:rFonts w:ascii="Times New Roman" w:hAnsi="Times New Roman" w:cs="Times New Roman"/>
          <w:sz w:val="28"/>
          <w:szCs w:val="28"/>
        </w:rPr>
        <w:t xml:space="preserve">В течение шести месяцев со дня возникновения права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Краснохолмского района Тверской области (далее – сельское поселение) на земельную долю  Администрация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Краснохолмского района Тверской области (далее – Администрация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поселения) вправе продать эту земельную долю сельскохозяйственной организации или крестьянскому (фермерскому) хозяйству, использующим земельный участок, находящийся в долевой собственности.</w:t>
      </w:r>
      <w:proofErr w:type="gramEnd"/>
      <w:r w:rsidRPr="00DC51FE">
        <w:rPr>
          <w:rFonts w:ascii="Times New Roman" w:hAnsi="Times New Roman" w:cs="Times New Roman"/>
          <w:sz w:val="28"/>
          <w:szCs w:val="28"/>
        </w:rPr>
        <w:t xml:space="preserve"> Указанные сельскохозяйственная организация или крестьянское (фермерское) хозяйство вправе приобрести земельную долю, находящуюся в муниципальной собственности, по цене, определяемой как произведение 15 процентов </w:t>
      </w:r>
      <w:r w:rsidRPr="00DC51FE">
        <w:rPr>
          <w:rFonts w:ascii="Times New Roman" w:hAnsi="Times New Roman" w:cs="Times New Roman"/>
          <w:sz w:val="28"/>
          <w:szCs w:val="28"/>
        </w:rPr>
        <w:lastRenderedPageBreak/>
        <w:t>кадастровой стоимости одного квадратного метра такого земельного участка и площади, соответствующей размеру этой земельной доли.</w:t>
      </w:r>
    </w:p>
    <w:p w:rsidR="00DC51FE" w:rsidRPr="00DC51FE" w:rsidRDefault="00DC51FE" w:rsidP="00DC5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DC51FE">
        <w:rPr>
          <w:rFonts w:ascii="Times New Roman" w:hAnsi="Times New Roman" w:cs="Times New Roman"/>
          <w:sz w:val="28"/>
          <w:szCs w:val="28"/>
        </w:rPr>
        <w:t xml:space="preserve">Не позднее чем в течение одного месяца со дня возникновения права муниципальной собственности на земельную долю, Администрация 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опубликовывает в газете «Тверские Ведомости», и размещает на своем официальном сайте в сети "Интернет" (при его наличии) информацию о возможности приобретения земельной доли на условиях, указанных в п.2.1. настоящего Положения.</w:t>
      </w:r>
      <w:proofErr w:type="gramEnd"/>
      <w:r w:rsidRPr="00DC51FE">
        <w:rPr>
          <w:rFonts w:ascii="Times New Roman" w:hAnsi="Times New Roman" w:cs="Times New Roman"/>
          <w:sz w:val="28"/>
          <w:szCs w:val="28"/>
        </w:rPr>
        <w:t xml:space="preserve"> Указанная информация размещается также на информационных щитах, расположенных на территории сельского поселения.</w:t>
      </w:r>
    </w:p>
    <w:p w:rsidR="00DC51FE" w:rsidRPr="00DC51FE" w:rsidRDefault="00DC51FE" w:rsidP="00DC51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>2.3. Лица, заинтересованные в приобретении земельной доли, подают заявлен</w:t>
      </w:r>
      <w:r>
        <w:rPr>
          <w:rFonts w:ascii="Times New Roman" w:hAnsi="Times New Roman" w:cs="Times New Roman"/>
          <w:sz w:val="28"/>
          <w:szCs w:val="28"/>
        </w:rPr>
        <w:t>ия в А</w:t>
      </w:r>
      <w:r w:rsidRPr="00DC51FE">
        <w:rPr>
          <w:rFonts w:ascii="Times New Roman" w:hAnsi="Times New Roman" w:cs="Times New Roman"/>
          <w:sz w:val="28"/>
          <w:szCs w:val="28"/>
        </w:rPr>
        <w:t xml:space="preserve">дминистрацию 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</w:t>
      </w:r>
      <w:r>
        <w:rPr>
          <w:rFonts w:ascii="Times New Roman" w:hAnsi="Times New Roman" w:cs="Times New Roman"/>
          <w:sz w:val="28"/>
          <w:szCs w:val="28"/>
        </w:rPr>
        <w:t>льского поселения на имя Главы А</w:t>
      </w:r>
      <w:r w:rsidRPr="00DC51FE">
        <w:rPr>
          <w:rFonts w:ascii="Times New Roman" w:hAnsi="Times New Roman" w:cs="Times New Roman"/>
          <w:sz w:val="28"/>
          <w:szCs w:val="28"/>
        </w:rPr>
        <w:t>дминистрации сельского поселения (далее Главе поселения).</w:t>
      </w:r>
    </w:p>
    <w:p w:rsidR="00DC51FE" w:rsidRPr="00DC51FE" w:rsidRDefault="00DC51FE" w:rsidP="00DC51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C51FE">
        <w:rPr>
          <w:rFonts w:ascii="Times New Roman" w:hAnsi="Times New Roman" w:cs="Times New Roman"/>
          <w:sz w:val="28"/>
          <w:szCs w:val="28"/>
        </w:rPr>
        <w:t xml:space="preserve">К заявлению прилагаются: </w:t>
      </w:r>
    </w:p>
    <w:p w:rsidR="00DC51FE" w:rsidRPr="00DC51FE" w:rsidRDefault="00DC51FE" w:rsidP="00DC51FE">
      <w:pPr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>- копии и подлинники документов, либо заверенные копии, удостоверяющих личность гражданина или  подтверждающих регистрацию юридического лица;</w:t>
      </w:r>
    </w:p>
    <w:p w:rsidR="00DC51FE" w:rsidRPr="00DC51FE" w:rsidRDefault="00DC51FE" w:rsidP="00DC51FE">
      <w:pPr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>- копии и подлинники документов, либо заверенные копии документов, подтверждающих статус заявителя как сельскохозяйственной организации или крестьянского (фермерского) хозяйства;</w:t>
      </w:r>
    </w:p>
    <w:p w:rsidR="00DC51FE" w:rsidRPr="00DC51FE" w:rsidRDefault="00DC51FE" w:rsidP="00DC51FE">
      <w:pPr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>- документы, подтверждающие использование земельного участка, находящегося в долевой собственности, в котором планируется осуществить продажу земельных долей.</w:t>
      </w:r>
    </w:p>
    <w:p w:rsidR="00DC51FE" w:rsidRPr="00DC51FE" w:rsidRDefault="00DC51FE" w:rsidP="00DC51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C51FE">
        <w:rPr>
          <w:rFonts w:ascii="Times New Roman" w:hAnsi="Times New Roman" w:cs="Times New Roman"/>
          <w:sz w:val="28"/>
          <w:szCs w:val="28"/>
        </w:rPr>
        <w:t>Сельскохозяйственные организации или крестьянские (фермерские) хозяйства для реализации преимущественного права покупки земельных долей могут не являться сособственниками земельных долей на земельном участке, в котором будет осуществляться продажа земельных долей, принадлежащих муниципальному образованию, однако ими должны быть представлены документы, подтверждающие их использование по целевому назначению.</w:t>
      </w:r>
    </w:p>
    <w:p w:rsidR="00DC51FE" w:rsidRPr="00DC51FE" w:rsidRDefault="00DC51FE" w:rsidP="00DC5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 xml:space="preserve">2.4. Уполномоченный специалист Администрации 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принимает заявления, сверяет в случае необходимости копии документов с их подлинниками  и передает главе поселения для рассмотрения. </w:t>
      </w:r>
    </w:p>
    <w:p w:rsidR="00DC51FE" w:rsidRPr="00DC51FE" w:rsidRDefault="00DC51FE" w:rsidP="00DC5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>2.5. В срок, не превышающий шести месяцев со дня возникновения права муниципальной собственности на земельную д</w:t>
      </w:r>
      <w:r>
        <w:rPr>
          <w:rFonts w:ascii="Times New Roman" w:hAnsi="Times New Roman" w:cs="Times New Roman"/>
          <w:sz w:val="28"/>
          <w:szCs w:val="28"/>
        </w:rPr>
        <w:t>олю, А</w:t>
      </w:r>
      <w:r w:rsidRPr="00DC51FE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рассматриваются поступившие заявления и прилагаемые к ним документы, и принимается решение  о продаже данной земельной доли,  подготавливается проект постановления. Подготовленный проект передаётся Главе поселения для принятия решения о продаже или отказе в продаже данной земельной доли. </w:t>
      </w:r>
    </w:p>
    <w:p w:rsidR="00DC51FE" w:rsidRPr="00DC51FE" w:rsidRDefault="00DC51FE" w:rsidP="00DC5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 xml:space="preserve">Право на приобретение данной земельной доли имеют сельскохозяйственные организации или крестьянские (фермерские) хозяйства, использующие земельный участок,  находящийся в долевой собственности и обратившиеся с заявлением и указанными в п.2.3 </w:t>
      </w:r>
      <w:r w:rsidRPr="00DC51FE">
        <w:rPr>
          <w:rFonts w:ascii="Times New Roman" w:hAnsi="Times New Roman" w:cs="Times New Roman"/>
          <w:sz w:val="28"/>
          <w:szCs w:val="28"/>
        </w:rPr>
        <w:lastRenderedPageBreak/>
        <w:t>настоящего Положения документами, в срок, не превышающий шести месяцев со дня возникновения права муниципальной собственности на указанную земельную долю.</w:t>
      </w:r>
    </w:p>
    <w:p w:rsidR="00DC51FE" w:rsidRPr="00DC51FE" w:rsidRDefault="00DC51FE" w:rsidP="00DC5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 xml:space="preserve">2.6. Для принятия решения о продаже земельной доли и заключения договора купли продажи не требуется ожидать окончание шестимесячного срока со дня возникновения права муниципальной собственности на указанную земельную долю. Земельная доля может быть продана </w:t>
      </w:r>
      <w:proofErr w:type="gramStart"/>
      <w:r w:rsidRPr="00DC51FE">
        <w:rPr>
          <w:rFonts w:ascii="Times New Roman" w:hAnsi="Times New Roman" w:cs="Times New Roman"/>
          <w:sz w:val="28"/>
          <w:szCs w:val="28"/>
        </w:rPr>
        <w:t>первому</w:t>
      </w:r>
      <w:proofErr w:type="gramEnd"/>
      <w:r w:rsidRPr="00DC51FE">
        <w:rPr>
          <w:rFonts w:ascii="Times New Roman" w:hAnsi="Times New Roman" w:cs="Times New Roman"/>
          <w:sz w:val="28"/>
          <w:szCs w:val="28"/>
        </w:rPr>
        <w:t xml:space="preserve"> обратившемуся с заявлением лицу, при условии соответствия ему требованиям, установленным в п.2.4 настоящего Положения.</w:t>
      </w:r>
    </w:p>
    <w:p w:rsidR="00DC51FE" w:rsidRPr="00DC51FE" w:rsidRDefault="00DC51FE" w:rsidP="00DC5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>2.7. Главой поселения, на основании поступивших документов, издается постановл</w:t>
      </w:r>
      <w:r>
        <w:rPr>
          <w:rFonts w:ascii="Times New Roman" w:hAnsi="Times New Roman" w:cs="Times New Roman"/>
          <w:sz w:val="28"/>
          <w:szCs w:val="28"/>
        </w:rPr>
        <w:t>ение А</w:t>
      </w:r>
      <w:r w:rsidRPr="00DC51FE">
        <w:rPr>
          <w:rFonts w:ascii="Times New Roman" w:hAnsi="Times New Roman" w:cs="Times New Roman"/>
          <w:sz w:val="28"/>
          <w:szCs w:val="28"/>
        </w:rPr>
        <w:t xml:space="preserve">дминистрации 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о продаже земельной доли в соответствии с пунктом 4 статьи 12 Федерального закона от 24 июля 2002 года №101-ФЗ «Об обороте земель сельскохозяйственного назначения».</w:t>
      </w:r>
    </w:p>
    <w:p w:rsidR="00DC51FE" w:rsidRPr="00DC51FE" w:rsidRDefault="00DC51FE" w:rsidP="00DC5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>2.8. В случае принятия решения о продаже земельной доли, на основании постановл</w:t>
      </w:r>
      <w:r>
        <w:rPr>
          <w:rFonts w:ascii="Times New Roman" w:hAnsi="Times New Roman" w:cs="Times New Roman"/>
          <w:sz w:val="28"/>
          <w:szCs w:val="28"/>
        </w:rPr>
        <w:t>ения А</w:t>
      </w:r>
      <w:r w:rsidRPr="00DC51FE">
        <w:rPr>
          <w:rFonts w:ascii="Times New Roman" w:hAnsi="Times New Roman" w:cs="Times New Roman"/>
          <w:sz w:val="28"/>
          <w:szCs w:val="28"/>
        </w:rPr>
        <w:t xml:space="preserve">дминистрации 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подготавливается договор купли-продажи земельной доли.</w:t>
      </w:r>
    </w:p>
    <w:p w:rsidR="00DC51FE" w:rsidRPr="00DC51FE" w:rsidRDefault="00DC51FE" w:rsidP="00DC5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>2.9. Готовое постанов</w:t>
      </w:r>
      <w:r>
        <w:rPr>
          <w:rFonts w:ascii="Times New Roman" w:hAnsi="Times New Roman" w:cs="Times New Roman"/>
          <w:sz w:val="28"/>
          <w:szCs w:val="28"/>
        </w:rPr>
        <w:t>ление А</w:t>
      </w:r>
      <w:r w:rsidRPr="00DC51FE">
        <w:rPr>
          <w:rFonts w:ascii="Times New Roman" w:hAnsi="Times New Roman" w:cs="Times New Roman"/>
          <w:sz w:val="28"/>
          <w:szCs w:val="28"/>
        </w:rPr>
        <w:t xml:space="preserve">дминистрации 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с договором купли – продажи земельной доли передаётся заинтересованному лицу лично под роспись или отправляется по почте с уведомлением.</w:t>
      </w:r>
    </w:p>
    <w:p w:rsidR="00DC51FE" w:rsidRPr="00DC51FE" w:rsidRDefault="00DC51FE" w:rsidP="00DC5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>2.10. Государственная регистрация  права на земельную долю  осуществляется в соответствии с Федеральным законом от 21 июля 1997 года №122-ФЗ «О государственной регистрации прав на недвижимое имущество и сделок с ним».</w:t>
      </w:r>
    </w:p>
    <w:p w:rsidR="00DC51FE" w:rsidRPr="00DC51FE" w:rsidRDefault="00DC51FE" w:rsidP="00DC5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1FE">
        <w:rPr>
          <w:rFonts w:ascii="Times New Roman" w:hAnsi="Times New Roman" w:cs="Times New Roman"/>
          <w:sz w:val="28"/>
          <w:szCs w:val="28"/>
        </w:rPr>
        <w:t>2.11. В случае отказа в продаже земельной до</w:t>
      </w:r>
      <w:r>
        <w:rPr>
          <w:rFonts w:ascii="Times New Roman" w:hAnsi="Times New Roman" w:cs="Times New Roman"/>
          <w:sz w:val="28"/>
          <w:szCs w:val="28"/>
        </w:rPr>
        <w:t>ли,  А</w:t>
      </w:r>
      <w:r w:rsidRPr="00DC51FE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в недельный срок подготавливается письменный ответ заявителю об отказе в продаже данной земельной доли с обоснованием причин отказа и направляется по почте или вручается лично.</w:t>
      </w:r>
    </w:p>
    <w:p w:rsidR="00DC51FE" w:rsidRPr="00DC51FE" w:rsidRDefault="00DC51FE" w:rsidP="00DE16F0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C51FE">
        <w:rPr>
          <w:rFonts w:ascii="Times New Roman" w:hAnsi="Times New Roman" w:cs="Times New Roman"/>
          <w:sz w:val="28"/>
          <w:szCs w:val="28"/>
        </w:rPr>
        <w:t>2.12. Если после истечении шести месяцев с момента возникновения права муниципальной собственности на данную земельную долю, при условии надлежащего информировани</w:t>
      </w:r>
      <w:r>
        <w:rPr>
          <w:rFonts w:ascii="Times New Roman" w:hAnsi="Times New Roman" w:cs="Times New Roman"/>
          <w:sz w:val="28"/>
          <w:szCs w:val="28"/>
        </w:rPr>
        <w:t>я, в А</w:t>
      </w:r>
      <w:r w:rsidRPr="00DC51FE">
        <w:rPr>
          <w:rFonts w:ascii="Times New Roman" w:hAnsi="Times New Roman" w:cs="Times New Roman"/>
          <w:sz w:val="28"/>
          <w:szCs w:val="28"/>
        </w:rPr>
        <w:t xml:space="preserve">дминистрацию 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не поступило заявление от использующих земельный участок из земель сельскохозяйственного назначения сельскохозяйственных организаций и (или) крестьянских (фермерских) хозяйств и договор купли-продажи не заклю</w:t>
      </w:r>
      <w:r>
        <w:rPr>
          <w:rFonts w:ascii="Times New Roman" w:hAnsi="Times New Roman" w:cs="Times New Roman"/>
          <w:sz w:val="28"/>
          <w:szCs w:val="28"/>
        </w:rPr>
        <w:t>чен, А</w:t>
      </w:r>
      <w:r w:rsidRPr="00DC51FE">
        <w:rPr>
          <w:rFonts w:ascii="Times New Roman" w:hAnsi="Times New Roman" w:cs="Times New Roman"/>
          <w:sz w:val="28"/>
          <w:szCs w:val="28"/>
        </w:rPr>
        <w:t xml:space="preserve">дминистрация 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DC51FE">
        <w:rPr>
          <w:rFonts w:ascii="Times New Roman" w:hAnsi="Times New Roman" w:cs="Times New Roman"/>
          <w:sz w:val="28"/>
          <w:szCs w:val="28"/>
        </w:rPr>
        <w:t xml:space="preserve"> сельского поселения в течение года с момента возникновения права муниципальной собственности на данную земельную долю обязана выделить земельный участок, в счёт принадлежащих муниципальному образованию земельной доли   или земельных долей, при условии не нарушения при этом требований к образуемым  земельным  участкам.</w:t>
      </w:r>
    </w:p>
    <w:p w:rsidR="004F137F" w:rsidRPr="00DC51FE" w:rsidRDefault="004F137F">
      <w:pPr>
        <w:rPr>
          <w:rFonts w:ascii="Times New Roman" w:hAnsi="Times New Roman" w:cs="Times New Roman"/>
          <w:sz w:val="28"/>
          <w:szCs w:val="28"/>
        </w:rPr>
      </w:pPr>
    </w:p>
    <w:sectPr w:rsidR="004F137F" w:rsidRPr="00DC5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473F1"/>
    <w:multiLevelType w:val="hybridMultilevel"/>
    <w:tmpl w:val="3910A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D1C"/>
    <w:rsid w:val="004F137F"/>
    <w:rsid w:val="007E13F4"/>
    <w:rsid w:val="00810D1C"/>
    <w:rsid w:val="00DC51FE"/>
    <w:rsid w:val="00DE16F0"/>
    <w:rsid w:val="00E12573"/>
    <w:rsid w:val="00FD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9C"/>
    <w:pPr>
      <w:jc w:val="left"/>
    </w:pPr>
    <w:rPr>
      <w:rFonts w:ascii="Arial" w:eastAsia="Times New Roman" w:hAnsi="Arial" w:cs="Arial"/>
      <w:sz w:val="144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9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16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6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9C"/>
    <w:pPr>
      <w:jc w:val="left"/>
    </w:pPr>
    <w:rPr>
      <w:rFonts w:ascii="Arial" w:eastAsia="Times New Roman" w:hAnsi="Arial" w:cs="Arial"/>
      <w:sz w:val="144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9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16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6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2015-05-19T07:42:00Z</cp:lastPrinted>
  <dcterms:created xsi:type="dcterms:W3CDTF">2015-05-18T10:23:00Z</dcterms:created>
  <dcterms:modified xsi:type="dcterms:W3CDTF">2015-05-19T07:43:00Z</dcterms:modified>
</cp:coreProperties>
</file>